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C31D57">
      <w:pPr>
        <w:pStyle w:val="2"/>
        <w:bidi w:val="0"/>
        <w:jc w:val="center"/>
        <w:rPr>
          <w:rFonts w:hint="default"/>
          <w:lang w:val="en-US" w:eastAsia="zh-CN"/>
        </w:rPr>
      </w:pPr>
      <w:r>
        <w:rPr>
          <w:rFonts w:hint="eastAsia"/>
          <w:lang w:val="en-US" w:eastAsia="zh-CN"/>
        </w:rPr>
        <w:t>两肩担使命 一心育人才</w:t>
      </w:r>
    </w:p>
    <w:p w14:paraId="0221EAE7">
      <w:pPr>
        <w:bidi w:val="0"/>
        <w:jc w:val="center"/>
        <w:rPr>
          <w:rFonts w:hint="eastAsia"/>
        </w:rPr>
      </w:pPr>
      <w:r>
        <w:rPr>
          <w:rFonts w:hint="eastAsia"/>
          <w:lang w:eastAsia="zh-CN"/>
        </w:rPr>
        <w:t>——</w:t>
      </w:r>
      <w:r>
        <w:rPr>
          <w:rFonts w:hint="eastAsia"/>
          <w:lang w:val="en-US" w:eastAsia="zh-CN"/>
        </w:rPr>
        <w:t>记</w:t>
      </w:r>
      <w:r>
        <w:rPr>
          <w:rFonts w:hint="eastAsia"/>
        </w:rPr>
        <w:t>西安石油大学</w:t>
      </w:r>
      <w:r>
        <w:rPr>
          <w:rFonts w:hint="eastAsia"/>
          <w:lang w:eastAsia="zh-CN"/>
        </w:rPr>
        <w:t>教授</w:t>
      </w:r>
      <w:r>
        <w:rPr>
          <w:rFonts w:hint="eastAsia"/>
        </w:rPr>
        <w:t>黄风林</w:t>
      </w:r>
    </w:p>
    <w:p w14:paraId="4A8C82EF">
      <w:pPr>
        <w:bidi w:val="0"/>
        <w:jc w:val="center"/>
        <w:rPr>
          <w:rFonts w:hint="eastAsia"/>
        </w:rPr>
      </w:pPr>
    </w:p>
    <w:p w14:paraId="4A2EE223">
      <w:pPr>
        <w:bidi w:val="0"/>
        <w:ind w:firstLine="422" w:firstLineChars="200"/>
        <w:rPr>
          <w:rFonts w:hint="eastAsia" w:ascii="仿宋" w:hAnsi="仿宋" w:eastAsia="仿宋" w:cs="仿宋"/>
          <w:b/>
          <w:bCs/>
        </w:rPr>
      </w:pPr>
    </w:p>
    <w:p w14:paraId="0CDB2105">
      <w:pPr>
        <w:bidi w:val="0"/>
        <w:ind w:firstLine="422" w:firstLineChars="200"/>
        <w:rPr>
          <w:rFonts w:hint="eastAsia" w:ascii="仿宋" w:hAnsi="仿宋" w:eastAsia="仿宋" w:cs="仿宋"/>
          <w:b/>
          <w:bCs/>
        </w:rPr>
      </w:pPr>
      <w:r>
        <w:rPr>
          <w:rFonts w:hint="eastAsia" w:ascii="仿宋" w:hAnsi="仿宋" w:eastAsia="仿宋" w:cs="仿宋"/>
          <w:b/>
          <w:bCs/>
        </w:rPr>
        <w:t>黄风林，中共党员，三级教授，西安石油大学教授</w:t>
      </w:r>
      <w:r>
        <w:rPr>
          <w:rFonts w:hint="eastAsia" w:ascii="仿宋" w:hAnsi="仿宋" w:eastAsia="仿宋" w:cs="仿宋"/>
          <w:b/>
          <w:bCs/>
          <w:lang w:val="en-US" w:eastAsia="zh-CN"/>
        </w:rPr>
        <w:t>，</w:t>
      </w:r>
      <w:r>
        <w:rPr>
          <w:rFonts w:hint="eastAsia" w:ascii="仿宋" w:hAnsi="仿宋" w:eastAsia="仿宋" w:cs="仿宋"/>
          <w:b/>
          <w:bCs/>
        </w:rPr>
        <w:t>基层党支部书记、专业负责人</w:t>
      </w:r>
      <w:r>
        <w:rPr>
          <w:rFonts w:hint="eastAsia" w:ascii="仿宋" w:hAnsi="仿宋" w:eastAsia="仿宋" w:cs="仿宋"/>
          <w:b/>
          <w:bCs/>
          <w:lang w:eastAsia="zh-CN"/>
        </w:rPr>
        <w:t>，</w:t>
      </w:r>
      <w:r>
        <w:rPr>
          <w:rFonts w:hint="eastAsia" w:ascii="仿宋" w:hAnsi="仿宋" w:eastAsia="仿宋" w:cs="仿宋"/>
          <w:b/>
          <w:bCs/>
        </w:rPr>
        <w:t>陕西省“特支计划”领军人才、陕西省教学名师、行业教学名师。建设国家级、省级一流课程各1门，建设省级</w:t>
      </w:r>
      <w:r>
        <w:rPr>
          <w:rFonts w:hint="eastAsia" w:ascii="仿宋" w:hAnsi="仿宋" w:eastAsia="仿宋" w:cs="仿宋"/>
          <w:b/>
          <w:bCs/>
          <w:lang w:eastAsia="zh-CN"/>
        </w:rPr>
        <w:t>“</w:t>
      </w:r>
      <w:r>
        <w:rPr>
          <w:rFonts w:hint="eastAsia" w:ascii="仿宋" w:hAnsi="仿宋" w:eastAsia="仿宋" w:cs="仿宋"/>
          <w:b/>
          <w:bCs/>
        </w:rPr>
        <w:t>石油天然气化工</w:t>
      </w:r>
      <w:r>
        <w:rPr>
          <w:rFonts w:hint="eastAsia" w:ascii="仿宋" w:hAnsi="仿宋" w:eastAsia="仿宋" w:cs="仿宋"/>
          <w:b/>
          <w:bCs/>
          <w:lang w:eastAsia="zh-CN"/>
        </w:rPr>
        <w:t>”、</w:t>
      </w:r>
      <w:r>
        <w:rPr>
          <w:rFonts w:hint="eastAsia" w:ascii="仿宋" w:hAnsi="仿宋" w:eastAsia="仿宋" w:cs="仿宋"/>
          <w:b/>
          <w:bCs/>
        </w:rPr>
        <w:t>校级</w:t>
      </w:r>
      <w:r>
        <w:rPr>
          <w:rFonts w:hint="eastAsia" w:ascii="仿宋" w:hAnsi="仿宋" w:eastAsia="仿宋" w:cs="仿宋"/>
          <w:b/>
          <w:bCs/>
          <w:lang w:eastAsia="zh-CN"/>
        </w:rPr>
        <w:t>“</w:t>
      </w:r>
      <w:r>
        <w:rPr>
          <w:rFonts w:hint="eastAsia" w:ascii="仿宋" w:hAnsi="仿宋" w:eastAsia="仿宋" w:cs="仿宋"/>
          <w:b/>
          <w:bCs/>
        </w:rPr>
        <w:t>化学工程与工艺专业</w:t>
      </w:r>
      <w:r>
        <w:rPr>
          <w:rFonts w:hint="eastAsia" w:ascii="仿宋" w:hAnsi="仿宋" w:eastAsia="仿宋" w:cs="仿宋"/>
          <w:b/>
          <w:bCs/>
          <w:lang w:eastAsia="zh-CN"/>
        </w:rPr>
        <w:t>”</w:t>
      </w:r>
      <w:r>
        <w:rPr>
          <w:rFonts w:hint="eastAsia" w:ascii="仿宋" w:hAnsi="仿宋" w:eastAsia="仿宋" w:cs="仿宋"/>
          <w:b/>
          <w:bCs/>
        </w:rPr>
        <w:t>教学团队，主持完成省级教改项目4项，荣获省级教学成果特等奖1项。通过专业认证，遴选为国家级“一流专业”建设点、省一流专业建设项目，获“陕西省师德建设示范团队”“陕西省高校先进基层党组织”。发表核心论文50余篇，助推科技脱贫，协助国家级贫困县企业以创新开发新产品、新工艺，获国家级高新企业认证，年增产值7.5亿元，被陕西省确认为“双百工程”示范基地。</w:t>
      </w:r>
    </w:p>
    <w:p w14:paraId="413BF60C">
      <w:pPr>
        <w:bidi w:val="0"/>
        <w:ind w:firstLine="420" w:firstLineChars="200"/>
        <w:rPr>
          <w:rFonts w:hint="eastAsia" w:ascii="宋体" w:hAnsi="宋体" w:eastAsia="宋体" w:cs="宋体"/>
        </w:rPr>
      </w:pPr>
    </w:p>
    <w:p w14:paraId="12EC1186">
      <w:pPr>
        <w:bidi w:val="0"/>
        <w:ind w:firstLine="420" w:firstLineChars="200"/>
        <w:rPr>
          <w:rFonts w:hint="eastAsia" w:ascii="宋体" w:hAnsi="宋体" w:eastAsia="宋体" w:cs="宋体"/>
          <w:lang w:eastAsia="zh-CN"/>
        </w:rPr>
      </w:pPr>
      <w:r>
        <w:rPr>
          <w:rFonts w:hint="eastAsia" w:ascii="宋体" w:hAnsi="宋体" w:eastAsia="宋体" w:cs="宋体"/>
        </w:rPr>
        <w:t>西安石油大学</w:t>
      </w:r>
      <w:r>
        <w:rPr>
          <w:rFonts w:hint="eastAsia" w:ascii="宋体" w:hAnsi="宋体" w:eastAsia="宋体" w:cs="宋体"/>
        </w:rPr>
        <w:t>教授</w:t>
      </w:r>
      <w:r>
        <w:rPr>
          <w:rFonts w:hint="eastAsia" w:ascii="宋体" w:hAnsi="宋体" w:eastAsia="宋体" w:cs="宋体"/>
        </w:rPr>
        <w:t>黄风林恪守三尺讲台34年，</w:t>
      </w:r>
      <w:r>
        <w:rPr>
          <w:rFonts w:hint="eastAsia" w:ascii="宋体" w:hAnsi="宋体" w:eastAsia="宋体" w:cs="宋体"/>
          <w:lang w:val="en-US" w:eastAsia="zh-CN"/>
        </w:rPr>
        <w:t>坚持</w:t>
      </w:r>
      <w:r>
        <w:rPr>
          <w:rFonts w:hint="eastAsia" w:ascii="宋体" w:hAnsi="宋体" w:eastAsia="宋体" w:cs="宋体"/>
        </w:rPr>
        <w:t>以“四有”好老师标准履行学生成长指导者、引路人的职责，教育理念先进，教学风格鲜明，教学能力突出，教学质量优异</w:t>
      </w:r>
      <w:r>
        <w:rPr>
          <w:rFonts w:hint="eastAsia" w:ascii="宋体" w:hAnsi="宋体" w:eastAsia="宋体" w:cs="宋体"/>
          <w:lang w:eastAsia="zh-CN"/>
        </w:rPr>
        <w:t>，</w:t>
      </w:r>
      <w:r>
        <w:rPr>
          <w:rFonts w:hint="eastAsia" w:ascii="宋体" w:hAnsi="宋体" w:eastAsia="宋体" w:cs="宋体"/>
        </w:rPr>
        <w:t>育人卓有成效</w:t>
      </w:r>
      <w:r>
        <w:rPr>
          <w:rFonts w:hint="eastAsia" w:ascii="宋体" w:hAnsi="宋体" w:eastAsia="宋体" w:cs="宋体"/>
          <w:lang w:eastAsia="zh-CN"/>
        </w:rPr>
        <w:t>。</w:t>
      </w:r>
      <w:r>
        <w:rPr>
          <w:rFonts w:hint="eastAsia" w:ascii="宋体" w:hAnsi="宋体" w:eastAsia="宋体" w:cs="宋体"/>
        </w:rPr>
        <w:t>以精彩的课堂，带领学生走</w:t>
      </w:r>
      <w:bookmarkStart w:id="0" w:name="_GoBack"/>
      <w:bookmarkEnd w:id="0"/>
      <w:r>
        <w:rPr>
          <w:rFonts w:hint="eastAsia" w:ascii="宋体" w:hAnsi="宋体" w:eastAsia="宋体" w:cs="宋体"/>
        </w:rPr>
        <w:t>进神奇的化工世界；以不懈的钻研，推动能源化工的稳定发展。</w:t>
      </w:r>
    </w:p>
    <w:p w14:paraId="267F2E2F">
      <w:pPr>
        <w:bidi w:val="0"/>
        <w:ind w:firstLine="480" w:firstLineChars="200"/>
        <w:rPr>
          <w:rFonts w:hint="eastAsia" w:ascii="黑体" w:hAnsi="黑体" w:eastAsia="黑体" w:cs="黑体"/>
          <w:b/>
          <w:bCs/>
          <w:sz w:val="24"/>
          <w:szCs w:val="24"/>
        </w:rPr>
      </w:pPr>
      <w:r>
        <w:rPr>
          <w:rFonts w:hint="eastAsia" w:ascii="黑体" w:hAnsi="黑体" w:eastAsia="黑体" w:cs="黑体"/>
          <w:b/>
          <w:bCs/>
          <w:sz w:val="24"/>
          <w:szCs w:val="24"/>
        </w:rPr>
        <w:t>师者情怀：三十年扎根讲台</w:t>
      </w:r>
      <w:r>
        <w:rPr>
          <w:rFonts w:hint="eastAsia" w:ascii="黑体" w:hAnsi="黑体" w:eastAsia="黑体" w:cs="黑体"/>
          <w:b/>
          <w:bCs/>
          <w:sz w:val="24"/>
          <w:szCs w:val="24"/>
          <w:lang w:eastAsia="zh-CN"/>
        </w:rPr>
        <w:t>，</w:t>
      </w:r>
      <w:r>
        <w:rPr>
          <w:rFonts w:hint="eastAsia" w:ascii="黑体" w:hAnsi="黑体" w:eastAsia="黑体" w:cs="黑体"/>
          <w:b/>
          <w:bCs/>
          <w:sz w:val="24"/>
          <w:szCs w:val="24"/>
        </w:rPr>
        <w:t>传道授业解惑</w:t>
      </w:r>
    </w:p>
    <w:p w14:paraId="51BBD259">
      <w:pPr>
        <w:bidi w:val="0"/>
        <w:ind w:firstLine="420" w:firstLineChars="200"/>
        <w:rPr>
          <w:rFonts w:hint="eastAsia" w:ascii="宋体" w:hAnsi="宋体" w:eastAsia="宋体" w:cs="宋体"/>
        </w:rPr>
      </w:pPr>
      <w:r>
        <w:rPr>
          <w:rFonts w:hint="eastAsia" w:ascii="宋体" w:hAnsi="宋体" w:eastAsia="宋体" w:cs="宋体"/>
        </w:rPr>
        <w:t>黄风林</w:t>
      </w:r>
      <w:r>
        <w:rPr>
          <w:rFonts w:hint="eastAsia" w:ascii="宋体" w:hAnsi="宋体" w:eastAsia="宋体" w:cs="宋体"/>
          <w:lang w:eastAsia="zh-CN"/>
        </w:rPr>
        <w:t>教授</w:t>
      </w:r>
      <w:r>
        <w:rPr>
          <w:rFonts w:hint="eastAsia" w:ascii="宋体" w:hAnsi="宋体" w:eastAsia="宋体" w:cs="宋体"/>
        </w:rPr>
        <w:t>三十余年如一日</w:t>
      </w:r>
      <w:r>
        <w:rPr>
          <w:rFonts w:hint="eastAsia" w:ascii="宋体" w:hAnsi="宋体" w:eastAsia="宋体" w:cs="宋体"/>
          <w:lang w:eastAsia="zh-CN"/>
        </w:rPr>
        <w:t>地</w:t>
      </w:r>
      <w:r>
        <w:rPr>
          <w:rFonts w:hint="eastAsia" w:ascii="宋体" w:hAnsi="宋体" w:eastAsia="宋体" w:cs="宋体"/>
        </w:rPr>
        <w:t>为本科生讲授《化工热力学》《石油化工工艺》等课程，将实业强国的思政教育和理论联系实际的认知方法融入课堂，在知识传授中讲好科学故事，涵养强国情怀。</w:t>
      </w:r>
    </w:p>
    <w:p w14:paraId="270F53EF">
      <w:pPr>
        <w:bidi w:val="0"/>
        <w:ind w:firstLine="420" w:firstLineChars="200"/>
        <w:rPr>
          <w:rFonts w:hint="eastAsia" w:ascii="宋体" w:hAnsi="宋体" w:eastAsia="宋体" w:cs="宋体"/>
        </w:rPr>
      </w:pPr>
      <w:r>
        <w:rPr>
          <w:rFonts w:hint="eastAsia" w:ascii="宋体" w:hAnsi="宋体" w:eastAsia="宋体" w:cs="宋体"/>
        </w:rPr>
        <w:t>学习并运用化工热力学理论解决问题的过程，就是培养创新思维、激发创新意识、锻炼创新能力的过程。在</w:t>
      </w:r>
      <w:r>
        <w:rPr>
          <w:rFonts w:hint="eastAsia" w:ascii="宋体" w:hAnsi="宋体" w:eastAsia="宋体" w:cs="宋体"/>
          <w:lang w:eastAsia="zh-CN"/>
        </w:rPr>
        <w:t>“</w:t>
      </w:r>
      <w:r>
        <w:rPr>
          <w:rFonts w:hint="eastAsia" w:ascii="宋体" w:hAnsi="宋体" w:eastAsia="宋体" w:cs="宋体"/>
        </w:rPr>
        <w:t>化工热力学</w:t>
      </w:r>
      <w:r>
        <w:rPr>
          <w:rFonts w:hint="eastAsia" w:ascii="宋体" w:hAnsi="宋体" w:eastAsia="宋体" w:cs="宋体"/>
          <w:lang w:eastAsia="zh-CN"/>
        </w:rPr>
        <w:t>”</w:t>
      </w:r>
      <w:r>
        <w:rPr>
          <w:rFonts w:hint="eastAsia" w:ascii="宋体" w:hAnsi="宋体" w:eastAsia="宋体" w:cs="宋体"/>
        </w:rPr>
        <w:t>课堂上</w:t>
      </w:r>
      <w:r>
        <w:rPr>
          <w:rFonts w:hint="eastAsia" w:ascii="宋体" w:hAnsi="宋体" w:eastAsia="宋体" w:cs="宋体"/>
          <w:lang w:eastAsia="zh-CN"/>
        </w:rPr>
        <w:t>，</w:t>
      </w:r>
      <w:r>
        <w:rPr>
          <w:rFonts w:hint="eastAsia" w:ascii="宋体" w:hAnsi="宋体" w:eastAsia="宋体" w:cs="宋体"/>
        </w:rPr>
        <w:t>黄风林</w:t>
      </w:r>
      <w:r>
        <w:rPr>
          <w:rFonts w:hint="eastAsia" w:ascii="宋体" w:hAnsi="宋体" w:eastAsia="宋体" w:cs="宋体"/>
          <w:lang w:eastAsia="zh-CN"/>
        </w:rPr>
        <w:t>教授</w:t>
      </w:r>
      <w:r>
        <w:rPr>
          <w:rFonts w:hint="eastAsia" w:ascii="宋体" w:hAnsi="宋体" w:eastAsia="宋体" w:cs="宋体"/>
        </w:rPr>
        <w:t>把推导公式的环节变成以数学推导折射逻辑分析和思维方法讲解的过程</w:t>
      </w:r>
      <w:r>
        <w:rPr>
          <w:rFonts w:hint="eastAsia" w:ascii="宋体" w:hAnsi="宋体" w:eastAsia="宋体" w:cs="宋体"/>
          <w:lang w:eastAsia="zh-CN"/>
        </w:rPr>
        <w:t>，</w:t>
      </w:r>
      <w:r>
        <w:rPr>
          <w:rFonts w:hint="eastAsia" w:ascii="宋体" w:hAnsi="宋体" w:eastAsia="宋体" w:cs="宋体"/>
        </w:rPr>
        <w:t>培养学生的自主学习能力。借助气体状态方程由理想、范德华、多参数等发展、演化的学习，嵌入P-V-T关系、克–克方程等知识点，</w:t>
      </w:r>
      <w:r>
        <w:rPr>
          <w:rFonts w:hint="eastAsia" w:ascii="宋体" w:hAnsi="宋体" w:eastAsia="宋体" w:cs="宋体"/>
          <w:lang w:eastAsia="zh-CN"/>
        </w:rPr>
        <w:t>帮助</w:t>
      </w:r>
      <w:r>
        <w:rPr>
          <w:rFonts w:hint="eastAsia" w:ascii="宋体" w:hAnsi="宋体" w:eastAsia="宋体" w:cs="宋体"/>
        </w:rPr>
        <w:t>学生</w:t>
      </w:r>
      <w:r>
        <w:rPr>
          <w:rFonts w:hint="eastAsia" w:ascii="宋体" w:hAnsi="宋体" w:eastAsia="宋体" w:cs="宋体"/>
          <w:lang w:eastAsia="zh-CN"/>
        </w:rPr>
        <w:t>探索</w:t>
      </w:r>
      <w:r>
        <w:rPr>
          <w:rFonts w:hint="eastAsia" w:ascii="宋体" w:hAnsi="宋体" w:eastAsia="宋体" w:cs="宋体"/>
        </w:rPr>
        <w:t>相平衡理论在化工分离技术中的无穷魅力，激发学习科学技术的热情，在科学探索的过程中学习创新精神、凝练科学方法。</w:t>
      </w:r>
    </w:p>
    <w:p w14:paraId="235E966F">
      <w:pPr>
        <w:bidi w:val="0"/>
        <w:ind w:firstLine="420" w:firstLineChars="200"/>
        <w:rPr>
          <w:rFonts w:hint="eastAsia" w:ascii="宋体" w:hAnsi="宋体" w:eastAsia="宋体" w:cs="宋体"/>
        </w:rPr>
      </w:pPr>
      <w:r>
        <w:rPr>
          <w:rFonts w:hint="eastAsia" w:ascii="宋体" w:hAnsi="宋体" w:eastAsia="宋体" w:cs="宋体"/>
        </w:rPr>
        <w:t>注重理论教学与实践结合。不断将经典知识点、实验和工程问题凝练设计成“教学案例”，倡导在传授知识的同时，提升对教学内容的认知，提升学生用所学知识解决复杂问题的综合能力和高阶思维。指导学生参加全国大学生化工设计竞赛、中国大学生“Chem-E-Car”竞赛等创新创业实践活动，近五年获全国总决赛二等奖以上60余项。</w:t>
      </w:r>
    </w:p>
    <w:p w14:paraId="6E57740B">
      <w:pPr>
        <w:bidi w:val="0"/>
        <w:ind w:firstLine="420" w:firstLineChars="200"/>
        <w:rPr>
          <w:rFonts w:hint="eastAsia" w:ascii="宋体" w:hAnsi="宋体" w:eastAsia="宋体" w:cs="宋体"/>
        </w:rPr>
      </w:pPr>
      <w:r>
        <w:rPr>
          <w:rFonts w:hint="eastAsia" w:ascii="宋体" w:hAnsi="宋体" w:eastAsia="宋体" w:cs="宋体"/>
        </w:rPr>
        <w:t>保持深化教学改革的热忱。以严谨的教学态度、“引导学生爱上课堂”的教学理念为牵引，提出“国家重大工程与知识点结合”的教学方法，组织“激发学生创新活力”的教学活动，受到师生的喜爱、认同，教育界、行业的广泛认可。</w:t>
      </w:r>
      <w:r>
        <w:rPr>
          <w:rFonts w:hint="eastAsia" w:ascii="宋体" w:hAnsi="宋体" w:eastAsia="宋体" w:cs="宋体"/>
          <w:lang w:eastAsia="zh-CN"/>
        </w:rPr>
        <w:t>先后</w:t>
      </w:r>
      <w:r>
        <w:rPr>
          <w:rFonts w:hint="eastAsia" w:ascii="宋体" w:hAnsi="宋体" w:eastAsia="宋体" w:cs="宋体"/>
        </w:rPr>
        <w:t>获得陕西省“特支计划”领军人才，陕西省高等学校教学名师，全国石油和化工教育教学名师和校级优秀教师、优秀共产党员、师德先进个人等荣誉。</w:t>
      </w:r>
    </w:p>
    <w:p w14:paraId="748F0F14">
      <w:pPr>
        <w:bidi w:val="0"/>
        <w:ind w:firstLine="420" w:firstLineChars="200"/>
        <w:rPr>
          <w:rFonts w:hint="eastAsia" w:ascii="宋体" w:hAnsi="宋体" w:eastAsia="宋体" w:cs="宋体"/>
        </w:rPr>
      </w:pPr>
      <w:r>
        <w:rPr>
          <w:rFonts w:hint="eastAsia" w:ascii="宋体" w:hAnsi="宋体" w:eastAsia="宋体" w:cs="宋体"/>
        </w:rPr>
        <w:t>持续进行专业建设。建设国家级一流课程、省级一流课程各1门，建设省级思政课程1门。承担省级教改项目4项，获得陕西省等教学成果特等奖、二等奖2项，专业通过工程教育认证，遴选为国家级、陕西省“一流专业”建设项目。主编《石油天然气化工工艺</w:t>
      </w:r>
      <w:r>
        <w:rPr>
          <w:rFonts w:hint="eastAsia" w:ascii="宋体" w:hAnsi="宋体" w:eastAsia="宋体" w:cs="宋体"/>
          <w:lang w:eastAsia="zh-CN"/>
        </w:rPr>
        <w:t>》《</w:t>
      </w:r>
      <w:r>
        <w:rPr>
          <w:rFonts w:hint="eastAsia" w:ascii="宋体" w:hAnsi="宋体" w:eastAsia="宋体" w:cs="宋体"/>
        </w:rPr>
        <w:t>碳一化工》教材获中国石油和化学工业出版物奖（教材类）一等奖。</w:t>
      </w:r>
    </w:p>
    <w:p w14:paraId="62716D38">
      <w:pPr>
        <w:bidi w:val="0"/>
        <w:ind w:firstLine="420" w:firstLineChars="200"/>
        <w:rPr>
          <w:rFonts w:hint="eastAsia" w:ascii="宋体" w:hAnsi="宋体" w:eastAsia="宋体" w:cs="宋体"/>
        </w:rPr>
      </w:pPr>
      <w:r>
        <w:rPr>
          <w:rFonts w:hint="eastAsia" w:ascii="宋体" w:hAnsi="宋体" w:eastAsia="宋体" w:cs="宋体"/>
        </w:rPr>
        <w:t>作为专业负责人</w:t>
      </w:r>
      <w:r>
        <w:rPr>
          <w:rFonts w:hint="eastAsia" w:ascii="宋体" w:hAnsi="宋体" w:eastAsia="宋体" w:cs="宋体"/>
          <w:lang w:eastAsia="zh-CN"/>
        </w:rPr>
        <w:t>、</w:t>
      </w:r>
      <w:r>
        <w:rPr>
          <w:rFonts w:hint="eastAsia" w:ascii="宋体" w:hAnsi="宋体" w:eastAsia="宋体" w:cs="宋体"/>
        </w:rPr>
        <w:t>书记，黄风林</w:t>
      </w:r>
      <w:r>
        <w:rPr>
          <w:rFonts w:hint="eastAsia" w:ascii="宋体" w:hAnsi="宋体" w:eastAsia="宋体" w:cs="宋体"/>
          <w:lang w:eastAsia="zh-CN"/>
        </w:rPr>
        <w:t>教授</w:t>
      </w:r>
      <w:r>
        <w:rPr>
          <w:rFonts w:hint="eastAsia" w:ascii="宋体" w:hAnsi="宋体" w:eastAsia="宋体" w:cs="宋体"/>
        </w:rPr>
        <w:t>以实际行动带出了省级</w:t>
      </w:r>
      <w:r>
        <w:rPr>
          <w:rFonts w:hint="eastAsia" w:ascii="宋体" w:hAnsi="宋体" w:eastAsia="宋体" w:cs="宋体"/>
          <w:lang w:eastAsia="zh-CN"/>
        </w:rPr>
        <w:t>“</w:t>
      </w:r>
      <w:r>
        <w:rPr>
          <w:rFonts w:hint="eastAsia" w:ascii="宋体" w:hAnsi="宋体" w:eastAsia="宋体" w:cs="宋体"/>
        </w:rPr>
        <w:t>石油天然气化工</w:t>
      </w:r>
      <w:r>
        <w:rPr>
          <w:rFonts w:hint="eastAsia" w:ascii="宋体" w:hAnsi="宋体" w:eastAsia="宋体" w:cs="宋体"/>
          <w:lang w:eastAsia="zh-CN"/>
        </w:rPr>
        <w:t>”</w:t>
      </w:r>
      <w:r>
        <w:rPr>
          <w:rFonts w:hint="eastAsia" w:ascii="宋体" w:hAnsi="宋体" w:eastAsia="宋体" w:cs="宋体"/>
        </w:rPr>
        <w:t>教学团队、校级</w:t>
      </w:r>
      <w:r>
        <w:rPr>
          <w:rFonts w:hint="eastAsia" w:ascii="宋体" w:hAnsi="宋体" w:eastAsia="宋体" w:cs="宋体"/>
          <w:lang w:eastAsia="zh-CN"/>
        </w:rPr>
        <w:t>“</w:t>
      </w:r>
      <w:r>
        <w:rPr>
          <w:rFonts w:hint="eastAsia" w:ascii="宋体" w:hAnsi="宋体" w:eastAsia="宋体" w:cs="宋体"/>
        </w:rPr>
        <w:t>化学工程与工艺专业</w:t>
      </w:r>
      <w:r>
        <w:rPr>
          <w:rFonts w:hint="eastAsia" w:ascii="宋体" w:hAnsi="宋体" w:eastAsia="宋体" w:cs="宋体"/>
          <w:lang w:eastAsia="zh-CN"/>
        </w:rPr>
        <w:t>”</w:t>
      </w:r>
      <w:r>
        <w:rPr>
          <w:rFonts w:hint="eastAsia" w:ascii="宋体" w:hAnsi="宋体" w:eastAsia="宋体" w:cs="宋体"/>
        </w:rPr>
        <w:t>教学团队，化工系教工支部荣获陕西省高校先进基层党组织、陕西省高校党建“双创”样板支部和“陕西省师德建设示范团队”称号。</w:t>
      </w:r>
    </w:p>
    <w:p w14:paraId="129E37E3">
      <w:pPr>
        <w:bidi w:val="0"/>
        <w:ind w:firstLine="480" w:firstLineChars="200"/>
        <w:rPr>
          <w:rFonts w:hint="eastAsia" w:ascii="黑体" w:hAnsi="黑体" w:eastAsia="黑体" w:cs="黑体"/>
          <w:b/>
          <w:bCs/>
          <w:sz w:val="24"/>
          <w:szCs w:val="24"/>
        </w:rPr>
      </w:pPr>
      <w:r>
        <w:rPr>
          <w:rFonts w:hint="eastAsia" w:ascii="黑体" w:hAnsi="黑体" w:eastAsia="黑体" w:cs="黑体"/>
          <w:b/>
          <w:bCs/>
          <w:sz w:val="24"/>
          <w:szCs w:val="24"/>
        </w:rPr>
        <w:t>学者情怀：将科研成果书写在中国大地上</w:t>
      </w:r>
    </w:p>
    <w:p w14:paraId="4B04F296">
      <w:pPr>
        <w:bidi w:val="0"/>
        <w:ind w:firstLine="420" w:firstLineChars="200"/>
        <w:rPr>
          <w:rFonts w:hint="eastAsia" w:ascii="宋体" w:hAnsi="宋体" w:eastAsia="宋体" w:cs="宋体"/>
        </w:rPr>
      </w:pPr>
      <w:r>
        <w:rPr>
          <w:rFonts w:hint="eastAsia" w:ascii="宋体" w:hAnsi="宋体" w:eastAsia="宋体" w:cs="宋体"/>
        </w:rPr>
        <w:t>黄风林</w:t>
      </w:r>
      <w:r>
        <w:rPr>
          <w:rFonts w:hint="eastAsia" w:ascii="宋体" w:hAnsi="宋体" w:eastAsia="宋体" w:cs="宋体"/>
          <w:lang w:eastAsia="zh-CN"/>
        </w:rPr>
        <w:t>教授</w:t>
      </w:r>
      <w:r>
        <w:rPr>
          <w:rFonts w:hint="eastAsia" w:ascii="宋体" w:hAnsi="宋体" w:eastAsia="宋体" w:cs="宋体"/>
        </w:rPr>
        <w:t>立足国民经济发展的难点、重点进行科学研究。先后完成国家863计划、陕西省、中石油等项目20余项，参加国家自然科学基金项目5项。在化工过程集成优化，炼油化工清洁生产、循环水电化学处理等反应分离耦合领域形成稳定的研究方向，在《Chemical Engineering Journal</w:t>
      </w:r>
      <w:r>
        <w:rPr>
          <w:rFonts w:hint="eastAsia" w:ascii="宋体" w:hAnsi="宋体" w:eastAsia="宋体" w:cs="宋体"/>
          <w:lang w:eastAsia="zh-CN"/>
        </w:rPr>
        <w:t>》《</w:t>
      </w:r>
      <w:r>
        <w:rPr>
          <w:rFonts w:hint="eastAsia" w:ascii="宋体" w:hAnsi="宋体" w:eastAsia="宋体" w:cs="宋体"/>
        </w:rPr>
        <w:t>化工进展》等高水平期刊发表论文50余篇，SCI收录10篇，授权发明专利6件。黄</w:t>
      </w:r>
      <w:r>
        <w:rPr>
          <w:rFonts w:hint="eastAsia" w:ascii="宋体" w:hAnsi="宋体" w:eastAsia="宋体" w:cs="宋体"/>
          <w:lang w:eastAsia="zh-CN"/>
        </w:rPr>
        <w:t>教授</w:t>
      </w:r>
      <w:r>
        <w:rPr>
          <w:rFonts w:hint="eastAsia" w:ascii="宋体" w:hAnsi="宋体" w:eastAsia="宋体" w:cs="宋体"/>
        </w:rPr>
        <w:t>坚持理论联系实际，将科研论文写在祖国的大地上，与企业密切合作，对接企业产业需求，开展协同创新，推动行业企业技术革新，在西部能源化工企业等企业展示了西安石油大学化工专业的实力水平，为能源化工的稳定发展做出了积极贡献。</w:t>
      </w:r>
    </w:p>
    <w:p w14:paraId="5ABF198C">
      <w:pPr>
        <w:bidi w:val="0"/>
        <w:ind w:firstLine="480" w:firstLineChars="200"/>
        <w:rPr>
          <w:rFonts w:hint="eastAsia" w:ascii="黑体" w:hAnsi="黑体" w:eastAsia="黑体" w:cs="黑体"/>
          <w:b/>
          <w:bCs/>
          <w:sz w:val="24"/>
          <w:szCs w:val="24"/>
        </w:rPr>
      </w:pPr>
      <w:r>
        <w:rPr>
          <w:rFonts w:hint="eastAsia" w:ascii="黑体" w:hAnsi="黑体" w:eastAsia="黑体" w:cs="黑体"/>
          <w:b/>
          <w:bCs/>
          <w:sz w:val="24"/>
          <w:szCs w:val="24"/>
        </w:rPr>
        <w:t>家国情怀：探索科学，服务社会</w:t>
      </w:r>
    </w:p>
    <w:p w14:paraId="27BDB8EA">
      <w:pPr>
        <w:bidi w:val="0"/>
        <w:ind w:firstLine="420" w:firstLineChars="200"/>
        <w:rPr>
          <w:rFonts w:hint="eastAsia" w:ascii="宋体" w:hAnsi="宋体" w:eastAsia="宋体" w:cs="宋体"/>
        </w:rPr>
      </w:pPr>
      <w:r>
        <w:rPr>
          <w:rFonts w:hint="eastAsia" w:ascii="宋体" w:hAnsi="宋体" w:eastAsia="宋体" w:cs="宋体"/>
        </w:rPr>
        <w:t>黄风林</w:t>
      </w:r>
      <w:r>
        <w:rPr>
          <w:rFonts w:hint="eastAsia" w:ascii="宋体" w:hAnsi="宋体" w:eastAsia="宋体" w:cs="宋体"/>
          <w:lang w:eastAsia="zh-CN"/>
        </w:rPr>
        <w:t>教授</w:t>
      </w:r>
      <w:r>
        <w:rPr>
          <w:rFonts w:hint="eastAsia" w:ascii="宋体" w:hAnsi="宋体" w:eastAsia="宋体" w:cs="宋体"/>
        </w:rPr>
        <w:t>以“报效祖国，服务石油”作为座右铭，积极服务社会。通过科学服务，协助企业优化工艺过程、开发新产品、新工艺，带领团队为陕西华浩轩能源科技有限公司的技术改造、质量升级、环境治理等献力献策，克服疫情三年间数次交通阻断的困难，为企业纾困解难，促进企业快速、良性发展，获得国家级高新企业认证，促进就业，扶持地方经济，实现了产教融合、科教融合。该项目被陕西高教工委确认为陕西省“双百工程”示范基地。</w:t>
      </w:r>
    </w:p>
    <w:p w14:paraId="2BF571E4">
      <w:pPr>
        <w:bidi w:val="0"/>
        <w:ind w:firstLine="420" w:firstLineChars="200"/>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
    <w:altName w:val="方正仿宋_GBK"/>
    <w:panose1 w:val="02010609060101010101"/>
    <w:charset w:val="86"/>
    <w:family w:val="auto"/>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方正仿宋_GBK">
    <w:panose1 w:val="02000000000000000000"/>
    <w:charset w:val="86"/>
    <w:family w:val="auto"/>
    <w:pitch w:val="default"/>
    <w:sig w:usb0="A00002BF" w:usb1="38CF7CFA" w:usb2="00082016" w:usb3="00000000" w:csb0="00040001"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VmMjIxOWI1ZGM1Njk0MjE0OTExYmI1YWI4OTViNTgifQ=="/>
  </w:docVars>
  <w:rsids>
    <w:rsidRoot w:val="00000000"/>
    <w:rsid w:val="28DD14A2"/>
    <w:rsid w:val="3034687E"/>
    <w:rsid w:val="375967E6"/>
    <w:rsid w:val="555716F5"/>
    <w:rsid w:val="7B42077D"/>
    <w:rsid w:val="7FF99DFD"/>
    <w:rsid w:val="F5FF71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1862</Words>
  <Characters>1911</Characters>
  <Lines>0</Lines>
  <Paragraphs>0</Paragraphs>
  <TotalTime>0</TotalTime>
  <ScaleCrop>false</ScaleCrop>
  <LinksUpToDate>false</LinksUpToDate>
  <CharactersWithSpaces>1913</CharactersWithSpaces>
  <Application>WPS Office_6.9.0.8865_F1E327BC-269C-435d-A152-05C5408002CA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2024-07-25T18:54:00Z</dcterms:created>
  <dc:creator>Administrator</dc:creator>
  <cp:lastModifiedBy>李小花 ✿°</cp:lastModifiedBy>
  <dcterms:modified xsi:type="dcterms:W3CDTF">2024-07-28T11:13:04Z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2052-6.9.0.8865</vt:lpwstr>
  </property>
  <property fmtid="{D5CDD505-2E9C-101B-9397-08002B2CF9AE}" pid="3" name="ICV">
    <vt:lpwstr>8493577B54034264922B3A6AC24BB7CF_12</vt:lpwstr>
  </property>
</Properties>
</file>